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FD443" w14:textId="606B205B" w:rsidR="00943B7C" w:rsidRPr="00943B7C" w:rsidRDefault="00943B7C" w:rsidP="00943B7C">
      <w:pPr>
        <w:pStyle w:val="KeinLeerraum"/>
        <w:rPr>
          <w:b/>
          <w:bCs/>
        </w:rPr>
      </w:pPr>
      <w:proofErr w:type="spellStart"/>
      <w:r w:rsidRPr="00943B7C">
        <w:rPr>
          <w:b/>
          <w:bCs/>
        </w:rPr>
        <w:t>Rotkrautsupppe</w:t>
      </w:r>
      <w:proofErr w:type="spellEnd"/>
    </w:p>
    <w:p w14:paraId="7179D572" w14:textId="47E0C341" w:rsidR="00943B7C" w:rsidRPr="00943B7C" w:rsidRDefault="00943B7C" w:rsidP="00943B7C">
      <w:pPr>
        <w:pStyle w:val="KeinLeerraum"/>
      </w:pPr>
      <w:r w:rsidRPr="00943B7C">
        <w:t>500 g Rot</w:t>
      </w:r>
      <w:r>
        <w:t>kraut/Rotkohl</w:t>
      </w:r>
    </w:p>
    <w:p w14:paraId="69FE79E9" w14:textId="77777777" w:rsidR="00943B7C" w:rsidRPr="00943B7C" w:rsidRDefault="00943B7C" w:rsidP="00943B7C">
      <w:pPr>
        <w:pStyle w:val="KeinLeerraum"/>
      </w:pPr>
      <w:r w:rsidRPr="00943B7C">
        <w:t>100 g Kartoffeln</w:t>
      </w:r>
    </w:p>
    <w:p w14:paraId="6297D774" w14:textId="77777777" w:rsidR="00943B7C" w:rsidRPr="00943B7C" w:rsidRDefault="00943B7C" w:rsidP="00943B7C">
      <w:pPr>
        <w:pStyle w:val="KeinLeerraum"/>
      </w:pPr>
      <w:r w:rsidRPr="00943B7C">
        <w:t>1 Zwiebel</w:t>
      </w:r>
    </w:p>
    <w:p w14:paraId="763167FC" w14:textId="77777777" w:rsidR="00943B7C" w:rsidRPr="00943B7C" w:rsidRDefault="00943B7C" w:rsidP="00943B7C">
      <w:pPr>
        <w:pStyle w:val="KeinLeerraum"/>
      </w:pPr>
      <w:r w:rsidRPr="00943B7C">
        <w:t>3 Knoblauchzehen</w:t>
      </w:r>
    </w:p>
    <w:p w14:paraId="606F2F7F" w14:textId="48DE25CF" w:rsidR="00943B7C" w:rsidRPr="00943B7C" w:rsidRDefault="00943B7C" w:rsidP="00943B7C">
      <w:pPr>
        <w:pStyle w:val="KeinLeerraum"/>
      </w:pPr>
      <w:r w:rsidRPr="00943B7C">
        <w:t>100 ml </w:t>
      </w:r>
      <w:r>
        <w:t>Kokosmilch</w:t>
      </w:r>
      <w:r w:rsidRPr="00943B7C">
        <w:t xml:space="preserve"> </w:t>
      </w:r>
    </w:p>
    <w:p w14:paraId="247E0C35" w14:textId="2737D658" w:rsidR="00943B7C" w:rsidRPr="00943B7C" w:rsidRDefault="00943B7C" w:rsidP="00943B7C">
      <w:pPr>
        <w:pStyle w:val="KeinLeerraum"/>
      </w:pPr>
      <w:r w:rsidRPr="00943B7C">
        <w:t>1 l </w:t>
      </w:r>
      <w:r>
        <w:t>Gemüsebrühe</w:t>
      </w:r>
    </w:p>
    <w:p w14:paraId="12A70467" w14:textId="77777777" w:rsidR="00943B7C" w:rsidRPr="00943B7C" w:rsidRDefault="00943B7C" w:rsidP="00943B7C">
      <w:pPr>
        <w:pStyle w:val="KeinLeerraum"/>
      </w:pPr>
      <w:r w:rsidRPr="00943B7C">
        <w:t>1/2 Bund Petersilie</w:t>
      </w:r>
    </w:p>
    <w:p w14:paraId="2BBEB131" w14:textId="06DE1DD5" w:rsidR="00943B7C" w:rsidRDefault="00943B7C" w:rsidP="00943B7C">
      <w:pPr>
        <w:pStyle w:val="KeinLeerraum"/>
      </w:pPr>
      <w:r>
        <w:t xml:space="preserve">Optional </w:t>
      </w:r>
      <w:r w:rsidRPr="00943B7C">
        <w:t>1 TL </w:t>
      </w:r>
      <w:r>
        <w:t xml:space="preserve">Salz, </w:t>
      </w:r>
      <w:r w:rsidRPr="00943B7C">
        <w:t>1/2 TL </w:t>
      </w:r>
      <w:hyperlink r:id="rId5" w:tgtFrame="_blank" w:history="1">
        <w:r>
          <w:t>Pfeffer</w:t>
        </w:r>
      </w:hyperlink>
      <w:r>
        <w:t xml:space="preserve">, </w:t>
      </w:r>
      <w:r w:rsidRPr="00943B7C">
        <w:t>2 EL Orangensaft </w:t>
      </w:r>
    </w:p>
    <w:p w14:paraId="1EFD9334" w14:textId="77777777" w:rsidR="00943B7C" w:rsidRPr="00943B7C" w:rsidRDefault="00943B7C" w:rsidP="00943B7C">
      <w:pPr>
        <w:pStyle w:val="KeinLeerraum"/>
      </w:pPr>
    </w:p>
    <w:p w14:paraId="4DA05D72" w14:textId="77777777" w:rsidR="00943B7C" w:rsidRPr="00943B7C" w:rsidRDefault="00943B7C" w:rsidP="00943B7C">
      <w:pPr>
        <w:pStyle w:val="KeinLeerraum"/>
        <w:rPr>
          <w:b/>
          <w:bCs/>
        </w:rPr>
      </w:pPr>
      <w:r w:rsidRPr="00943B7C">
        <w:rPr>
          <w:b/>
          <w:bCs/>
        </w:rPr>
        <w:t>Anleitung</w:t>
      </w:r>
    </w:p>
    <w:p w14:paraId="1C2DC48B" w14:textId="647321C4" w:rsidR="00943B7C" w:rsidRPr="00943B7C" w:rsidRDefault="00943B7C" w:rsidP="00943B7C">
      <w:pPr>
        <w:pStyle w:val="KeinLeerraum"/>
        <w:ind w:left="720"/>
      </w:pPr>
    </w:p>
    <w:p w14:paraId="22D9D214" w14:textId="762A69B3" w:rsidR="00943B7C" w:rsidRPr="00943B7C" w:rsidRDefault="00943B7C" w:rsidP="00943B7C">
      <w:pPr>
        <w:pStyle w:val="KeinLeerraum"/>
        <w:numPr>
          <w:ilvl w:val="0"/>
          <w:numId w:val="9"/>
        </w:numPr>
      </w:pPr>
      <w:r w:rsidRPr="00943B7C">
        <w:t>Die äußeren Blätter des Rot</w:t>
      </w:r>
      <w:r>
        <w:t>krauts/-kohls</w:t>
      </w:r>
      <w:r w:rsidRPr="00943B7C">
        <w:t xml:space="preserve"> und den Strunk entfernen. Rot</w:t>
      </w:r>
      <w:r>
        <w:t>kraut/-kohl</w:t>
      </w:r>
      <w:r w:rsidRPr="00943B7C">
        <w:t xml:space="preserve"> in ca. 1 cm dicke Stücke/Streifen schneiden.</w:t>
      </w:r>
    </w:p>
    <w:p w14:paraId="195D0AFB" w14:textId="77777777" w:rsidR="00943B7C" w:rsidRPr="00943B7C" w:rsidRDefault="00943B7C" w:rsidP="00943B7C">
      <w:pPr>
        <w:pStyle w:val="KeinLeerraum"/>
        <w:numPr>
          <w:ilvl w:val="0"/>
          <w:numId w:val="9"/>
        </w:numPr>
      </w:pPr>
      <w:r w:rsidRPr="00943B7C">
        <w:t>Zwiebel und Knoblauch schälen, fein hacken und in einem Schluck Gemüsebrühe in einem Topf glasig dünsten.</w:t>
      </w:r>
    </w:p>
    <w:p w14:paraId="217AFE20" w14:textId="06D7AC17" w:rsidR="00943B7C" w:rsidRPr="00943B7C" w:rsidRDefault="00943B7C" w:rsidP="00943B7C">
      <w:pPr>
        <w:pStyle w:val="KeinLeerraum"/>
        <w:numPr>
          <w:ilvl w:val="0"/>
          <w:numId w:val="9"/>
        </w:numPr>
      </w:pPr>
      <w:r w:rsidRPr="00943B7C">
        <w:t>Währenddessen Kartoffel schälen, in kleine Würfel schneiden und dazu geben. Gut umrühren und Rot</w:t>
      </w:r>
      <w:r>
        <w:t>kraut/-</w:t>
      </w:r>
      <w:r w:rsidRPr="00943B7C">
        <w:t>kohl hinzugeben. Alles zusammen ca. 2 Minuten anbraten.</w:t>
      </w:r>
    </w:p>
    <w:p w14:paraId="0673DB49" w14:textId="77777777" w:rsidR="00943B7C" w:rsidRPr="00943B7C" w:rsidRDefault="00943B7C" w:rsidP="00943B7C">
      <w:pPr>
        <w:pStyle w:val="KeinLeerraum"/>
        <w:numPr>
          <w:ilvl w:val="0"/>
          <w:numId w:val="9"/>
        </w:numPr>
      </w:pPr>
      <w:r w:rsidRPr="00943B7C">
        <w:t>Mit Gemüsebrühe auffüllen, Gewürze hinzugeben und aufkochen lassen. Danach bei mittlerer Hitze etwa 10 bis 15 Minuten köcheln lassen bzw. bis Gemüse weich ist.</w:t>
      </w:r>
    </w:p>
    <w:p w14:paraId="25B021D7" w14:textId="6A16430D" w:rsidR="00943B7C" w:rsidRPr="00943B7C" w:rsidRDefault="00943B7C" w:rsidP="00943B7C">
      <w:pPr>
        <w:pStyle w:val="KeinLeerraum"/>
        <w:numPr>
          <w:ilvl w:val="0"/>
          <w:numId w:val="9"/>
        </w:numPr>
      </w:pPr>
      <w:r w:rsidRPr="00943B7C">
        <w:t>Anschließend Topf von der Hitze nehmen, frisch gehackte Kräuter hinzugeben und alles mit einem </w:t>
      </w:r>
      <w:hyperlink r:id="rId6" w:tgtFrame="_blank" w:history="1">
        <w:r>
          <w:t>Pürierstab</w:t>
        </w:r>
      </w:hyperlink>
      <w:r w:rsidRPr="00943B7C">
        <w:t> cremig mixen.</w:t>
      </w:r>
    </w:p>
    <w:p w14:paraId="710EEFEC" w14:textId="77777777" w:rsidR="00943B7C" w:rsidRPr="00943B7C" w:rsidRDefault="00943B7C" w:rsidP="00943B7C">
      <w:pPr>
        <w:pStyle w:val="KeinLeerraum"/>
        <w:numPr>
          <w:ilvl w:val="0"/>
          <w:numId w:val="9"/>
        </w:numPr>
      </w:pPr>
      <w:r w:rsidRPr="00943B7C">
        <w:t>Kokosmilch und bei Bedarf etwas mehr Gemüsebrühe hinzugeben, bis die gewünschte Konsistenz erreicht ist. Zum Schluss noch einmal kurz mixen.</w:t>
      </w:r>
    </w:p>
    <w:p w14:paraId="65172120" w14:textId="77777777" w:rsidR="00943B7C" w:rsidRPr="00943B7C" w:rsidRDefault="00943B7C" w:rsidP="00943B7C">
      <w:pPr>
        <w:pStyle w:val="KeinLeerraum"/>
        <w:numPr>
          <w:ilvl w:val="0"/>
          <w:numId w:val="9"/>
        </w:numPr>
      </w:pPr>
      <w:r w:rsidRPr="00943B7C">
        <w:t>Rotkohlsuppe mit frischen Kräutern und Kernen dekorieren oder Suppeneinlage nach Wahl anrichten.</w:t>
      </w:r>
    </w:p>
    <w:p w14:paraId="57512D43" w14:textId="77777777" w:rsidR="00BD1FD5" w:rsidRPr="00943B7C" w:rsidRDefault="00BD1FD5" w:rsidP="00943B7C">
      <w:pPr>
        <w:pStyle w:val="KeinLeerraum"/>
      </w:pPr>
    </w:p>
    <w:sectPr w:rsidR="00BD1FD5" w:rsidRPr="00943B7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1553E5"/>
    <w:multiLevelType w:val="hybridMultilevel"/>
    <w:tmpl w:val="91AC060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551146"/>
    <w:multiLevelType w:val="multilevel"/>
    <w:tmpl w:val="D8CA3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A376565"/>
    <w:multiLevelType w:val="multilevel"/>
    <w:tmpl w:val="5AA03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70496109">
    <w:abstractNumId w:val="1"/>
  </w:num>
  <w:num w:numId="2" w16cid:durableId="2105683945">
    <w:abstractNumId w:val="2"/>
    <w:lvlOverride w:ilvl="0">
      <w:lvl w:ilvl="0">
        <w:numFmt w:val="decimal"/>
        <w:lvlText w:val="%1."/>
        <w:lvlJc w:val="left"/>
      </w:lvl>
    </w:lvlOverride>
  </w:num>
  <w:num w:numId="3" w16cid:durableId="926576724">
    <w:abstractNumId w:val="2"/>
    <w:lvlOverride w:ilvl="0">
      <w:lvl w:ilvl="0">
        <w:numFmt w:val="decimal"/>
        <w:lvlText w:val="%1."/>
        <w:lvlJc w:val="left"/>
      </w:lvl>
    </w:lvlOverride>
  </w:num>
  <w:num w:numId="4" w16cid:durableId="1427144468">
    <w:abstractNumId w:val="2"/>
    <w:lvlOverride w:ilvl="0">
      <w:lvl w:ilvl="0">
        <w:numFmt w:val="decimal"/>
        <w:lvlText w:val="%1."/>
        <w:lvlJc w:val="left"/>
      </w:lvl>
    </w:lvlOverride>
  </w:num>
  <w:num w:numId="5" w16cid:durableId="1403720955">
    <w:abstractNumId w:val="2"/>
    <w:lvlOverride w:ilvl="0">
      <w:lvl w:ilvl="0">
        <w:numFmt w:val="decimal"/>
        <w:lvlText w:val="%1."/>
        <w:lvlJc w:val="left"/>
      </w:lvl>
    </w:lvlOverride>
  </w:num>
  <w:num w:numId="6" w16cid:durableId="1329016535">
    <w:abstractNumId w:val="2"/>
    <w:lvlOverride w:ilvl="0">
      <w:lvl w:ilvl="0">
        <w:numFmt w:val="decimal"/>
        <w:lvlText w:val="%1."/>
        <w:lvlJc w:val="left"/>
      </w:lvl>
    </w:lvlOverride>
  </w:num>
  <w:num w:numId="7" w16cid:durableId="1856536198">
    <w:abstractNumId w:val="2"/>
    <w:lvlOverride w:ilvl="0">
      <w:lvl w:ilvl="0">
        <w:numFmt w:val="decimal"/>
        <w:lvlText w:val="%1."/>
        <w:lvlJc w:val="left"/>
      </w:lvl>
    </w:lvlOverride>
  </w:num>
  <w:num w:numId="8" w16cid:durableId="134688144">
    <w:abstractNumId w:val="2"/>
    <w:lvlOverride w:ilvl="0">
      <w:lvl w:ilvl="0">
        <w:numFmt w:val="decimal"/>
        <w:lvlText w:val="%1."/>
        <w:lvlJc w:val="left"/>
      </w:lvl>
    </w:lvlOverride>
  </w:num>
  <w:num w:numId="9" w16cid:durableId="452228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B7C"/>
    <w:rsid w:val="001A42B4"/>
    <w:rsid w:val="003A2E7D"/>
    <w:rsid w:val="0040725A"/>
    <w:rsid w:val="00814AED"/>
    <w:rsid w:val="00943B7C"/>
    <w:rsid w:val="009B67B1"/>
    <w:rsid w:val="00BD1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8F014"/>
  <w15:chartTrackingRefBased/>
  <w15:docId w15:val="{C6C6C604-8782-403C-AE55-C519D24AB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943B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943B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943B7C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943B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943B7C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943B7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943B7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943B7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943B7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43B7C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943B7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943B7C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943B7C"/>
    <w:rPr>
      <w:rFonts w:eastAsiaTheme="majorEastAsia" w:cstheme="majorBidi"/>
      <w:i/>
      <w:iCs/>
      <w:color w:val="2E74B5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943B7C"/>
    <w:rPr>
      <w:rFonts w:eastAsiaTheme="majorEastAsia" w:cstheme="majorBidi"/>
      <w:color w:val="2E74B5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943B7C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943B7C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943B7C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943B7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943B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943B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943B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943B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943B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943B7C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943B7C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943B7C"/>
    <w:rPr>
      <w:i/>
      <w:iCs/>
      <w:color w:val="2E74B5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943B7C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943B7C"/>
    <w:rPr>
      <w:i/>
      <w:iCs/>
      <w:color w:val="2E74B5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943B7C"/>
    <w:rPr>
      <w:b/>
      <w:bCs/>
      <w:smallCaps/>
      <w:color w:val="2E74B5" w:themeColor="accent1" w:themeShade="BF"/>
      <w:spacing w:val="5"/>
    </w:rPr>
  </w:style>
  <w:style w:type="paragraph" w:customStyle="1" w:styleId="wprm-recipe-ingredient">
    <w:name w:val="wprm-recipe-ingredient"/>
    <w:basedOn w:val="Standard"/>
    <w:rsid w:val="00943B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AT"/>
    </w:rPr>
  </w:style>
  <w:style w:type="character" w:customStyle="1" w:styleId="wprm-recipe-ingredient-amount">
    <w:name w:val="wprm-recipe-ingredient-amount"/>
    <w:basedOn w:val="Absatz-Standardschriftart"/>
    <w:rsid w:val="00943B7C"/>
  </w:style>
  <w:style w:type="character" w:customStyle="1" w:styleId="wprm-recipe-ingredient-unit">
    <w:name w:val="wprm-recipe-ingredient-unit"/>
    <w:basedOn w:val="Absatz-Standardschriftart"/>
    <w:rsid w:val="00943B7C"/>
  </w:style>
  <w:style w:type="character" w:customStyle="1" w:styleId="wprm-recipe-ingredient-name">
    <w:name w:val="wprm-recipe-ingredient-name"/>
    <w:basedOn w:val="Absatz-Standardschriftart"/>
    <w:rsid w:val="00943B7C"/>
  </w:style>
  <w:style w:type="character" w:styleId="Hyperlink">
    <w:name w:val="Hyperlink"/>
    <w:basedOn w:val="Absatz-Standardschriftart"/>
    <w:uiPriority w:val="99"/>
    <w:semiHidden/>
    <w:unhideWhenUsed/>
    <w:rsid w:val="00943B7C"/>
    <w:rPr>
      <w:color w:val="0000FF"/>
      <w:u w:val="single"/>
    </w:rPr>
  </w:style>
  <w:style w:type="character" w:customStyle="1" w:styleId="wprm-recipe-ingredient-notes">
    <w:name w:val="wprm-recipe-ingredient-notes"/>
    <w:basedOn w:val="Absatz-Standardschriftart"/>
    <w:rsid w:val="00943B7C"/>
  </w:style>
  <w:style w:type="paragraph" w:customStyle="1" w:styleId="wprm-recipe-instruction">
    <w:name w:val="wprm-recipe-instruction"/>
    <w:basedOn w:val="Standard"/>
    <w:rsid w:val="00943B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AT"/>
    </w:rPr>
  </w:style>
  <w:style w:type="paragraph" w:styleId="KeinLeerraum">
    <w:name w:val="No Spacing"/>
    <w:uiPriority w:val="1"/>
    <w:qFormat/>
    <w:rsid w:val="00943B7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48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25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2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21973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364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79518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77389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84550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29197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32961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mzn.to/2KPiEJB" TargetMode="External"/><Relationship Id="rId5" Type="http://schemas.openxmlformats.org/officeDocument/2006/relationships/hyperlink" Target="https://amzn.to/3nzXQc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1050</Characters>
  <Application>Microsoft Office Word</Application>
  <DocSecurity>0</DocSecurity>
  <Lines>8</Lines>
  <Paragraphs>2</Paragraphs>
  <ScaleCrop>false</ScaleCrop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Hardt-Stremayr</dc:creator>
  <cp:keywords/>
  <dc:description/>
  <cp:lastModifiedBy>Christina Hardt-Stremayr</cp:lastModifiedBy>
  <cp:revision>1</cp:revision>
  <dcterms:created xsi:type="dcterms:W3CDTF">2024-03-06T08:32:00Z</dcterms:created>
  <dcterms:modified xsi:type="dcterms:W3CDTF">2024-03-06T08:34:00Z</dcterms:modified>
</cp:coreProperties>
</file>