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1645" w14:textId="77777777" w:rsidR="004F76B5" w:rsidRPr="005F39EE" w:rsidRDefault="009C46E1" w:rsidP="00AE23DC">
      <w:pPr>
        <w:spacing w:after="480"/>
        <w:rPr>
          <w:rFonts w:ascii="Century" w:hAnsi="Century"/>
          <w:b/>
          <w:caps/>
          <w:sz w:val="44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44C6">
        <w:rPr>
          <w:rFonts w:ascii="Century" w:hAnsi="Century"/>
          <w:b/>
          <w:caps/>
          <w:noProof/>
          <w:sz w:val="44"/>
          <w:szCs w:val="56"/>
          <w:u w:val="single"/>
          <w:lang w:eastAsia="de-A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187572B" wp14:editId="7028027B">
            <wp:simplePos x="0" y="0"/>
            <wp:positionH relativeFrom="margin">
              <wp:posOffset>4071438</wp:posOffset>
            </wp:positionH>
            <wp:positionV relativeFrom="margin">
              <wp:posOffset>-421005</wp:posOffset>
            </wp:positionV>
            <wp:extent cx="1827629" cy="1441546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4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29" cy="14415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4C6">
        <w:rPr>
          <w:rFonts w:ascii="Century" w:hAnsi="Century"/>
          <w:b/>
          <w:caps/>
          <w:sz w:val="44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Pfarrhof Sattendorf</w:t>
      </w:r>
    </w:p>
    <w:p w14:paraId="0EAEFF7B" w14:textId="77777777" w:rsidR="00744C49" w:rsidRPr="009744C6" w:rsidRDefault="00472A23" w:rsidP="00744C49">
      <w:pPr>
        <w:rPr>
          <w:rFonts w:ascii="Century" w:hAnsi="Century"/>
          <w:sz w:val="32"/>
          <w:szCs w:val="36"/>
        </w:rPr>
      </w:pPr>
      <w:r w:rsidRPr="009744C6">
        <w:rPr>
          <w:rFonts w:ascii="Century" w:hAnsi="Century"/>
          <w:b/>
          <w:sz w:val="32"/>
          <w:szCs w:val="36"/>
          <w:u w:val="single"/>
        </w:rPr>
        <w:t>Zimmeraufteilung</w:t>
      </w:r>
      <w:r w:rsidRPr="009744C6">
        <w:rPr>
          <w:rFonts w:ascii="Century" w:hAnsi="Century"/>
          <w:sz w:val="32"/>
          <w:szCs w:val="3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129"/>
        <w:gridCol w:w="2170"/>
        <w:gridCol w:w="2187"/>
      </w:tblGrid>
      <w:tr w:rsidR="00F56EA5" w:rsidRPr="00F56EA5" w14:paraId="60D15202" w14:textId="77777777" w:rsidTr="00C20E77">
        <w:trPr>
          <w:trHeight w:val="674"/>
        </w:trPr>
        <w:tc>
          <w:tcPr>
            <w:tcW w:w="2082" w:type="dxa"/>
            <w:vMerge w:val="restart"/>
            <w:vAlign w:val="center"/>
          </w:tcPr>
          <w:p w14:paraId="6A8BBDD0" w14:textId="77777777" w:rsidR="00F56EA5" w:rsidRPr="00C20E77" w:rsidRDefault="00C20E77" w:rsidP="00C20E77">
            <w:pPr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C20E77">
              <w:rPr>
                <w:rFonts w:ascii="Century" w:hAnsi="Century"/>
                <w:b/>
                <w:i/>
                <w:sz w:val="32"/>
                <w:szCs w:val="32"/>
              </w:rPr>
              <w:t>1. Stock</w:t>
            </w:r>
          </w:p>
        </w:tc>
        <w:tc>
          <w:tcPr>
            <w:tcW w:w="2129" w:type="dxa"/>
          </w:tcPr>
          <w:p w14:paraId="0DFDD43E" w14:textId="77777777" w:rsidR="00F56EA5" w:rsidRPr="00F56EA5" w:rsidRDefault="00F56EA5" w:rsidP="00F56EA5">
            <w:pPr>
              <w:spacing w:before="24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1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2170" w:type="dxa"/>
          </w:tcPr>
          <w:p w14:paraId="5DC415C7" w14:textId="77777777" w:rsidR="00F56EA5" w:rsidRPr="00F56EA5" w:rsidRDefault="00F56EA5" w:rsidP="00F56EA5">
            <w:pPr>
              <w:spacing w:before="24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2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46846988" w14:textId="77777777" w:rsidR="00F56EA5" w:rsidRPr="00F56EA5" w:rsidRDefault="00F56EA5" w:rsidP="00F56EA5">
            <w:pPr>
              <w:spacing w:before="24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3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</w:tr>
      <w:tr w:rsidR="00F56EA5" w:rsidRPr="00F56EA5" w14:paraId="6A77D2C9" w14:textId="77777777" w:rsidTr="00C20E77">
        <w:tc>
          <w:tcPr>
            <w:tcW w:w="2082" w:type="dxa"/>
            <w:vMerge/>
            <w:vAlign w:val="center"/>
          </w:tcPr>
          <w:p w14:paraId="5943FB21" w14:textId="77777777" w:rsidR="00F56EA5" w:rsidRPr="00C20E77" w:rsidRDefault="00F56EA5" w:rsidP="00C20E77">
            <w:pPr>
              <w:pStyle w:val="Listenabsatz"/>
              <w:ind w:left="0"/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</w:p>
        </w:tc>
        <w:tc>
          <w:tcPr>
            <w:tcW w:w="2129" w:type="dxa"/>
          </w:tcPr>
          <w:p w14:paraId="20060A1D" w14:textId="77777777" w:rsidR="0018490A" w:rsidRDefault="0018490A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Betten</w:t>
            </w:r>
          </w:p>
          <w:p w14:paraId="22BECE4F" w14:textId="77777777" w:rsidR="0018490A" w:rsidRDefault="0018490A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 Stockbett</w:t>
            </w:r>
          </w:p>
          <w:p w14:paraId="0CFD6307" w14:textId="77777777" w:rsidR="00F56EA5" w:rsidRPr="00F56EA5" w:rsidRDefault="00F56EA5" w:rsidP="0018490A">
            <w:pPr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1 Bad</w:t>
            </w:r>
          </w:p>
        </w:tc>
        <w:tc>
          <w:tcPr>
            <w:tcW w:w="2170" w:type="dxa"/>
          </w:tcPr>
          <w:p w14:paraId="6FCCAB1A" w14:textId="77777777" w:rsidR="0018490A" w:rsidRDefault="0018490A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Stockbetten</w:t>
            </w:r>
          </w:p>
          <w:p w14:paraId="19CD010E" w14:textId="77777777" w:rsidR="0018490A" w:rsidRDefault="0018490A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Betten</w:t>
            </w:r>
          </w:p>
          <w:p w14:paraId="68AE2C42" w14:textId="77777777" w:rsidR="00F56EA5" w:rsidRPr="00F56EA5" w:rsidRDefault="00C20E77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 Bad</w:t>
            </w:r>
          </w:p>
        </w:tc>
        <w:tc>
          <w:tcPr>
            <w:tcW w:w="2187" w:type="dxa"/>
          </w:tcPr>
          <w:p w14:paraId="7CE4C653" w14:textId="77777777" w:rsidR="0018490A" w:rsidRDefault="00503B01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F56EA5" w:rsidRPr="00F56EA5"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>Bett</w:t>
            </w:r>
          </w:p>
          <w:p w14:paraId="6F9962FF" w14:textId="77777777" w:rsidR="00F56EA5" w:rsidRPr="00F56EA5" w:rsidRDefault="00C20E77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 Stockbett</w:t>
            </w:r>
          </w:p>
        </w:tc>
      </w:tr>
      <w:tr w:rsidR="00F56EA5" w:rsidRPr="00F56EA5" w14:paraId="55CBD322" w14:textId="77777777" w:rsidTr="00C20E77">
        <w:tc>
          <w:tcPr>
            <w:tcW w:w="2082" w:type="dxa"/>
            <w:vMerge w:val="restart"/>
            <w:vAlign w:val="center"/>
          </w:tcPr>
          <w:p w14:paraId="11DE567E" w14:textId="77777777" w:rsidR="00F56EA5" w:rsidRPr="00C20E77" w:rsidRDefault="00C20E77" w:rsidP="00C20E77">
            <w:pPr>
              <w:jc w:val="center"/>
              <w:rPr>
                <w:rFonts w:ascii="Century" w:hAnsi="Century"/>
                <w:b/>
                <w:i/>
                <w:sz w:val="32"/>
                <w:szCs w:val="32"/>
              </w:rPr>
            </w:pPr>
            <w:r w:rsidRPr="00C20E77">
              <w:rPr>
                <w:rFonts w:ascii="Century" w:hAnsi="Century"/>
                <w:b/>
                <w:i/>
                <w:sz w:val="32"/>
                <w:szCs w:val="32"/>
              </w:rPr>
              <w:t>2. Stock</w:t>
            </w:r>
          </w:p>
        </w:tc>
        <w:tc>
          <w:tcPr>
            <w:tcW w:w="2129" w:type="dxa"/>
          </w:tcPr>
          <w:p w14:paraId="19A8E1B7" w14:textId="77777777" w:rsidR="00F56EA5" w:rsidRPr="00F56EA5" w:rsidRDefault="00F56EA5" w:rsidP="00F56EA5">
            <w:pPr>
              <w:spacing w:before="12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4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2170" w:type="dxa"/>
          </w:tcPr>
          <w:p w14:paraId="7EE7D6F5" w14:textId="77777777" w:rsidR="00F56EA5" w:rsidRPr="00F56EA5" w:rsidRDefault="00F56EA5" w:rsidP="00F56EA5">
            <w:pPr>
              <w:spacing w:before="12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5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  <w:tc>
          <w:tcPr>
            <w:tcW w:w="2187" w:type="dxa"/>
          </w:tcPr>
          <w:p w14:paraId="1F2E7F06" w14:textId="77777777" w:rsidR="00F56EA5" w:rsidRPr="00F56EA5" w:rsidRDefault="00F56EA5" w:rsidP="00F56EA5">
            <w:pPr>
              <w:spacing w:before="120" w:after="12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b/>
                <w:sz w:val="24"/>
                <w:szCs w:val="24"/>
              </w:rPr>
              <w:t>Zimmer 6</w:t>
            </w:r>
            <w:r w:rsidRPr="00F56EA5">
              <w:rPr>
                <w:rFonts w:ascii="Century" w:hAnsi="Century"/>
                <w:sz w:val="24"/>
                <w:szCs w:val="24"/>
              </w:rPr>
              <w:t>:</w:t>
            </w:r>
          </w:p>
        </w:tc>
      </w:tr>
      <w:tr w:rsidR="00F56EA5" w:rsidRPr="00F56EA5" w14:paraId="27DFC4B4" w14:textId="77777777" w:rsidTr="00F56EA5">
        <w:tc>
          <w:tcPr>
            <w:tcW w:w="2082" w:type="dxa"/>
            <w:vMerge/>
          </w:tcPr>
          <w:p w14:paraId="076FA3E9" w14:textId="77777777" w:rsidR="00F56EA5" w:rsidRPr="00F56EA5" w:rsidRDefault="00F56EA5" w:rsidP="004F76B5">
            <w:pPr>
              <w:rPr>
                <w:rFonts w:ascii="Century" w:hAnsi="Century"/>
                <w:b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14:paraId="60EFCBFA" w14:textId="77777777" w:rsidR="0018490A" w:rsidRDefault="00F56EA5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 xml:space="preserve">3 </w:t>
            </w:r>
            <w:r w:rsidR="0018490A">
              <w:rPr>
                <w:rFonts w:ascii="Century" w:hAnsi="Century"/>
                <w:sz w:val="24"/>
                <w:szCs w:val="24"/>
              </w:rPr>
              <w:t>Betten</w:t>
            </w:r>
          </w:p>
          <w:p w14:paraId="6A7127B6" w14:textId="77777777" w:rsidR="00F56EA5" w:rsidRPr="00F56EA5" w:rsidRDefault="00F56EA5" w:rsidP="0018490A">
            <w:pPr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1 Bad</w:t>
            </w:r>
          </w:p>
          <w:p w14:paraId="120D4E8E" w14:textId="77777777" w:rsidR="00F56EA5" w:rsidRPr="00F56EA5" w:rsidRDefault="00F56EA5" w:rsidP="0018490A">
            <w:pPr>
              <w:pStyle w:val="Listenabsatz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14:paraId="238B6478" w14:textId="77777777" w:rsidR="0018490A" w:rsidRDefault="0018490A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 Stockbetten</w:t>
            </w:r>
          </w:p>
          <w:p w14:paraId="359A22FD" w14:textId="77777777" w:rsidR="0018490A" w:rsidRDefault="00C20E77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  <w:r w:rsidR="00F56EA5" w:rsidRPr="00F56EA5">
              <w:rPr>
                <w:rFonts w:ascii="Century" w:hAnsi="Century"/>
                <w:sz w:val="24"/>
                <w:szCs w:val="24"/>
              </w:rPr>
              <w:t xml:space="preserve"> Bett</w:t>
            </w:r>
          </w:p>
          <w:p w14:paraId="753D241D" w14:textId="77777777" w:rsidR="00F56EA5" w:rsidRPr="00F56EA5" w:rsidRDefault="00F56EA5" w:rsidP="0018490A">
            <w:pPr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1 Bad</w:t>
            </w:r>
          </w:p>
        </w:tc>
        <w:tc>
          <w:tcPr>
            <w:tcW w:w="2187" w:type="dxa"/>
          </w:tcPr>
          <w:p w14:paraId="459F756E" w14:textId="77777777" w:rsidR="0018490A" w:rsidRDefault="00F56EA5" w:rsidP="0018490A">
            <w:pPr>
              <w:spacing w:before="12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 xml:space="preserve">1 </w:t>
            </w:r>
            <w:r w:rsidR="0018490A">
              <w:rPr>
                <w:rFonts w:ascii="Century" w:hAnsi="Century"/>
                <w:sz w:val="24"/>
                <w:szCs w:val="24"/>
              </w:rPr>
              <w:t>Bett</w:t>
            </w:r>
          </w:p>
          <w:p w14:paraId="1168D169" w14:textId="77777777" w:rsidR="0018490A" w:rsidRDefault="0018490A" w:rsidP="0018490A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 Notbett</w:t>
            </w:r>
          </w:p>
          <w:p w14:paraId="7D365174" w14:textId="77777777" w:rsidR="00F56EA5" w:rsidRPr="00F56EA5" w:rsidRDefault="00F56EA5" w:rsidP="0018490A">
            <w:pPr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1 Bad</w:t>
            </w:r>
          </w:p>
        </w:tc>
      </w:tr>
    </w:tbl>
    <w:p w14:paraId="4E8A0714" w14:textId="77777777" w:rsidR="00744C49" w:rsidRPr="00F56EA5" w:rsidRDefault="00744C49" w:rsidP="00744C49">
      <w:pPr>
        <w:pStyle w:val="Listenabsatz"/>
        <w:ind w:left="0"/>
        <w:rPr>
          <w:rFonts w:ascii="Century" w:hAnsi="Century"/>
          <w:b/>
          <w:sz w:val="24"/>
          <w:szCs w:val="24"/>
          <w:u w:val="single"/>
        </w:rPr>
      </w:pPr>
      <w:r w:rsidRPr="0016179E">
        <w:rPr>
          <w:rFonts w:ascii="Century" w:hAnsi="Century"/>
          <w:b/>
          <w:sz w:val="32"/>
          <w:szCs w:val="24"/>
          <w:u w:val="single"/>
        </w:rPr>
        <w:t>Preise</w:t>
      </w:r>
      <w:r w:rsidRPr="00F56EA5">
        <w:rPr>
          <w:rFonts w:ascii="Century" w:hAnsi="Century"/>
          <w:b/>
          <w:sz w:val="24"/>
          <w:szCs w:val="24"/>
          <w:u w:val="single"/>
        </w:rPr>
        <w:t>:</w:t>
      </w:r>
    </w:p>
    <w:p w14:paraId="203E745E" w14:textId="77777777" w:rsidR="00744C49" w:rsidRPr="00F56EA5" w:rsidRDefault="00744C49" w:rsidP="00472A23">
      <w:pPr>
        <w:pStyle w:val="Listenabsatz"/>
        <w:rPr>
          <w:rFonts w:ascii="Century" w:hAnsi="Century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821"/>
        <w:gridCol w:w="2802"/>
      </w:tblGrid>
      <w:tr w:rsidR="009744C6" w:rsidRPr="00F56EA5" w14:paraId="44C174D0" w14:textId="77777777" w:rsidTr="009744C6">
        <w:tc>
          <w:tcPr>
            <w:tcW w:w="2945" w:type="dxa"/>
          </w:tcPr>
          <w:p w14:paraId="1702F56B" w14:textId="77777777" w:rsidR="009744C6" w:rsidRPr="00F56EA5" w:rsidRDefault="009744C6" w:rsidP="00472A23">
            <w:pPr>
              <w:pStyle w:val="Listenabsatz"/>
              <w:ind w:left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821" w:type="dxa"/>
          </w:tcPr>
          <w:p w14:paraId="678DD758" w14:textId="77777777" w:rsidR="009744C6" w:rsidRPr="00C20E77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20E77">
              <w:rPr>
                <w:rFonts w:ascii="Century" w:hAnsi="Century"/>
                <w:b/>
                <w:sz w:val="24"/>
                <w:szCs w:val="24"/>
              </w:rPr>
              <w:t>Sommer (April - Okt.)</w:t>
            </w:r>
          </w:p>
        </w:tc>
        <w:tc>
          <w:tcPr>
            <w:tcW w:w="2802" w:type="dxa"/>
          </w:tcPr>
          <w:p w14:paraId="478B4421" w14:textId="77777777" w:rsidR="009744C6" w:rsidRPr="00C20E77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C20E77">
              <w:rPr>
                <w:rFonts w:ascii="Century" w:hAnsi="Century"/>
                <w:b/>
                <w:sz w:val="24"/>
                <w:szCs w:val="24"/>
              </w:rPr>
              <w:t>Winter (Nov. – März)</w:t>
            </w:r>
          </w:p>
        </w:tc>
      </w:tr>
      <w:tr w:rsidR="009744C6" w:rsidRPr="00F56EA5" w14:paraId="12E04B89" w14:textId="77777777" w:rsidTr="009744C6">
        <w:tc>
          <w:tcPr>
            <w:tcW w:w="2945" w:type="dxa"/>
          </w:tcPr>
          <w:p w14:paraId="4CAB2CB3" w14:textId="77777777" w:rsidR="009744C6" w:rsidRPr="00F56EA5" w:rsidRDefault="009744C6" w:rsidP="009744C6">
            <w:pPr>
              <w:pStyle w:val="Listenabsatz"/>
              <w:ind w:left="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Grundpreis pro Person und Nacht</w:t>
            </w:r>
          </w:p>
        </w:tc>
        <w:tc>
          <w:tcPr>
            <w:tcW w:w="2821" w:type="dxa"/>
          </w:tcPr>
          <w:p w14:paraId="5DDEA066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€ 16,-</w:t>
            </w:r>
          </w:p>
        </w:tc>
        <w:tc>
          <w:tcPr>
            <w:tcW w:w="2802" w:type="dxa"/>
          </w:tcPr>
          <w:p w14:paraId="40BC4CEF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€ 14,-</w:t>
            </w:r>
          </w:p>
        </w:tc>
      </w:tr>
      <w:tr w:rsidR="009744C6" w:rsidRPr="00F56EA5" w14:paraId="0EF3147A" w14:textId="77777777" w:rsidTr="009744C6">
        <w:tc>
          <w:tcPr>
            <w:tcW w:w="2945" w:type="dxa"/>
          </w:tcPr>
          <w:p w14:paraId="41BE9106" w14:textId="77777777" w:rsidR="009744C6" w:rsidRPr="00F56EA5" w:rsidRDefault="009744C6" w:rsidP="00472A23">
            <w:pPr>
              <w:pStyle w:val="Listenabsatz"/>
              <w:ind w:left="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Orts-und Nächtigungstaxe (ab dem vollendeten 16. Lebensjahr)</w:t>
            </w:r>
          </w:p>
        </w:tc>
        <w:tc>
          <w:tcPr>
            <w:tcW w:w="2821" w:type="dxa"/>
          </w:tcPr>
          <w:p w14:paraId="46CE6D3E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 xml:space="preserve">€ </w:t>
            </w:r>
            <w:r w:rsidR="00F161CE">
              <w:rPr>
                <w:rFonts w:ascii="Century" w:hAnsi="Century"/>
                <w:sz w:val="24"/>
                <w:szCs w:val="24"/>
              </w:rPr>
              <w:t>2,-</w:t>
            </w:r>
          </w:p>
        </w:tc>
        <w:tc>
          <w:tcPr>
            <w:tcW w:w="2802" w:type="dxa"/>
          </w:tcPr>
          <w:p w14:paraId="7841CA19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 xml:space="preserve">€ </w:t>
            </w:r>
            <w:r w:rsidR="00F161CE">
              <w:rPr>
                <w:rFonts w:ascii="Century" w:hAnsi="Century"/>
                <w:sz w:val="24"/>
                <w:szCs w:val="24"/>
              </w:rPr>
              <w:t>2,-</w:t>
            </w:r>
          </w:p>
        </w:tc>
      </w:tr>
      <w:tr w:rsidR="009744C6" w:rsidRPr="00F56EA5" w14:paraId="5F66FE32" w14:textId="77777777" w:rsidTr="009744C6">
        <w:tc>
          <w:tcPr>
            <w:tcW w:w="2945" w:type="dxa"/>
          </w:tcPr>
          <w:p w14:paraId="1E65354F" w14:textId="77777777" w:rsidR="009744C6" w:rsidRPr="00F56EA5" w:rsidRDefault="009744C6" w:rsidP="00472A23">
            <w:pPr>
              <w:pStyle w:val="Listenabsatz"/>
              <w:ind w:left="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Stromkosten</w:t>
            </w:r>
          </w:p>
        </w:tc>
        <w:tc>
          <w:tcPr>
            <w:tcW w:w="2821" w:type="dxa"/>
          </w:tcPr>
          <w:p w14:paraId="2BBAD8E3" w14:textId="77777777" w:rsidR="009744C6" w:rsidRPr="00F56EA5" w:rsidRDefault="00F56EA5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n</w:t>
            </w:r>
            <w:r w:rsidR="009744C6" w:rsidRPr="00F56EA5">
              <w:rPr>
                <w:rFonts w:ascii="Century" w:hAnsi="Century"/>
                <w:sz w:val="24"/>
                <w:szCs w:val="24"/>
              </w:rPr>
              <w:t>ach Verbrauch*</w:t>
            </w:r>
          </w:p>
        </w:tc>
        <w:tc>
          <w:tcPr>
            <w:tcW w:w="2802" w:type="dxa"/>
          </w:tcPr>
          <w:p w14:paraId="3A1F575B" w14:textId="77777777" w:rsidR="009744C6" w:rsidRPr="00F56EA5" w:rsidRDefault="00F56EA5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n</w:t>
            </w:r>
            <w:r w:rsidR="009744C6" w:rsidRPr="00F56EA5">
              <w:rPr>
                <w:rFonts w:ascii="Century" w:hAnsi="Century"/>
                <w:sz w:val="24"/>
                <w:szCs w:val="24"/>
              </w:rPr>
              <w:t>ach Verbrauch*</w:t>
            </w:r>
          </w:p>
        </w:tc>
      </w:tr>
      <w:tr w:rsidR="009744C6" w:rsidRPr="00F56EA5" w14:paraId="1C5BCBFC" w14:textId="77777777" w:rsidTr="009744C6">
        <w:tc>
          <w:tcPr>
            <w:tcW w:w="2945" w:type="dxa"/>
          </w:tcPr>
          <w:p w14:paraId="0D32B097" w14:textId="77777777" w:rsidR="009744C6" w:rsidRPr="00F56EA5" w:rsidRDefault="009744C6" w:rsidP="00472A23">
            <w:pPr>
              <w:pStyle w:val="Listenabsatz"/>
              <w:ind w:left="0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Endreinigung</w:t>
            </w:r>
          </w:p>
        </w:tc>
        <w:tc>
          <w:tcPr>
            <w:tcW w:w="2821" w:type="dxa"/>
          </w:tcPr>
          <w:p w14:paraId="6CAD3DF6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€ 50,-</w:t>
            </w:r>
          </w:p>
        </w:tc>
        <w:tc>
          <w:tcPr>
            <w:tcW w:w="2802" w:type="dxa"/>
          </w:tcPr>
          <w:p w14:paraId="4D2EED8B" w14:textId="77777777" w:rsidR="009744C6" w:rsidRPr="00F56EA5" w:rsidRDefault="009744C6" w:rsidP="0018490A">
            <w:pPr>
              <w:pStyle w:val="Listenabsatz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 w:rsidRPr="00F56EA5">
              <w:rPr>
                <w:rFonts w:ascii="Century" w:hAnsi="Century"/>
                <w:sz w:val="24"/>
                <w:szCs w:val="24"/>
              </w:rPr>
              <w:t>€ 50,-</w:t>
            </w:r>
          </w:p>
        </w:tc>
      </w:tr>
    </w:tbl>
    <w:p w14:paraId="08AD37E6" w14:textId="77777777" w:rsidR="00831852" w:rsidRPr="00831852" w:rsidRDefault="00503B01" w:rsidP="00831852">
      <w:pPr>
        <w:pStyle w:val="Listenabsatz"/>
        <w:ind w:left="0"/>
        <w:jc w:val="right"/>
        <w:rPr>
          <w:rFonts w:ascii="Century" w:hAnsi="Century"/>
          <w:sz w:val="20"/>
          <w:szCs w:val="36"/>
        </w:rPr>
      </w:pPr>
      <w:r>
        <w:rPr>
          <w:rFonts w:ascii="Century" w:hAnsi="Century"/>
          <w:sz w:val="20"/>
          <w:szCs w:val="36"/>
        </w:rPr>
        <w:t>*0,30</w:t>
      </w:r>
      <w:r w:rsidR="00831852" w:rsidRPr="00831852">
        <w:rPr>
          <w:rFonts w:ascii="Century" w:hAnsi="Century"/>
          <w:sz w:val="20"/>
          <w:szCs w:val="36"/>
        </w:rPr>
        <w:t xml:space="preserve"> Cent pro Kilowattstunde</w:t>
      </w:r>
    </w:p>
    <w:p w14:paraId="7846329E" w14:textId="77777777" w:rsidR="009744C6" w:rsidRPr="00831852" w:rsidRDefault="00831852" w:rsidP="00831852">
      <w:pPr>
        <w:pStyle w:val="Listenabsatz"/>
        <w:ind w:left="0"/>
        <w:rPr>
          <w:rFonts w:ascii="Century" w:hAnsi="Century"/>
          <w:b/>
          <w:sz w:val="36"/>
          <w:szCs w:val="36"/>
          <w:u w:val="single"/>
        </w:rPr>
      </w:pPr>
      <w:r>
        <w:rPr>
          <w:rFonts w:ascii="Century" w:hAnsi="Century"/>
          <w:b/>
          <w:sz w:val="32"/>
          <w:szCs w:val="36"/>
          <w:u w:val="single"/>
        </w:rPr>
        <w:t>Sonstiges</w:t>
      </w:r>
      <w:r w:rsidR="004F76B5" w:rsidRPr="00744C49">
        <w:rPr>
          <w:rFonts w:ascii="Century" w:hAnsi="Century"/>
          <w:b/>
          <w:sz w:val="36"/>
          <w:szCs w:val="36"/>
          <w:u w:val="single"/>
        </w:rPr>
        <w:t>:</w:t>
      </w:r>
    </w:p>
    <w:p w14:paraId="3810BCDA" w14:textId="77777777" w:rsidR="00831852" w:rsidRDefault="00831852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 w:rsidRPr="00744C49">
        <w:rPr>
          <w:rFonts w:ascii="Century" w:hAnsi="Century"/>
          <w:sz w:val="24"/>
          <w:szCs w:val="24"/>
        </w:rPr>
        <w:t xml:space="preserve">Eigene Bettwäsche und Handtücher sind mitzunehmen. </w:t>
      </w:r>
      <w:r w:rsidR="00FF6E67">
        <w:rPr>
          <w:rFonts w:ascii="Century" w:hAnsi="Century"/>
          <w:sz w:val="24"/>
          <w:szCs w:val="24"/>
        </w:rPr>
        <w:t>(Aufpreis 3€)</w:t>
      </w:r>
    </w:p>
    <w:p w14:paraId="7529CEEF" w14:textId="77777777" w:rsidR="00831852" w:rsidRPr="00831852" w:rsidRDefault="00831852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Heizung des Hauses erfolgt mittels Infrarot-Heizung, zudem ist ein Kachelofen vorhanden (Holz wird bereitgestellt)</w:t>
      </w:r>
    </w:p>
    <w:p w14:paraId="5FF49B90" w14:textId="77777777" w:rsidR="00ED3806" w:rsidRPr="00744C49" w:rsidRDefault="00ED3806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 w:rsidRPr="00744C49">
        <w:rPr>
          <w:rFonts w:ascii="Century" w:hAnsi="Century"/>
          <w:sz w:val="24"/>
          <w:szCs w:val="24"/>
        </w:rPr>
        <w:t xml:space="preserve">Stromzähler bitte bei </w:t>
      </w:r>
      <w:r w:rsidR="0018490A">
        <w:rPr>
          <w:rFonts w:ascii="Century" w:hAnsi="Century"/>
          <w:sz w:val="24"/>
          <w:szCs w:val="24"/>
        </w:rPr>
        <w:t>Ankunft</w:t>
      </w:r>
      <w:r w:rsidRPr="00744C49">
        <w:rPr>
          <w:rFonts w:ascii="Century" w:hAnsi="Century"/>
          <w:sz w:val="24"/>
          <w:szCs w:val="24"/>
        </w:rPr>
        <w:t xml:space="preserve"> und </w:t>
      </w:r>
      <w:r w:rsidR="0018490A">
        <w:rPr>
          <w:rFonts w:ascii="Century" w:hAnsi="Century"/>
          <w:sz w:val="24"/>
          <w:szCs w:val="24"/>
        </w:rPr>
        <w:t>Abfahrt</w:t>
      </w:r>
      <w:r w:rsidRPr="00744C49">
        <w:rPr>
          <w:rFonts w:ascii="Century" w:hAnsi="Century"/>
          <w:sz w:val="24"/>
          <w:szCs w:val="24"/>
        </w:rPr>
        <w:t xml:space="preserve"> ablesen!</w:t>
      </w:r>
    </w:p>
    <w:p w14:paraId="4600BD27" w14:textId="77777777" w:rsidR="00831852" w:rsidRPr="009744C6" w:rsidRDefault="00831852" w:rsidP="00831852">
      <w:pPr>
        <w:pStyle w:val="Listenabsatz"/>
        <w:numPr>
          <w:ilvl w:val="0"/>
          <w:numId w:val="2"/>
        </w:numPr>
        <w:spacing w:after="120"/>
        <w:ind w:left="1134"/>
        <w:rPr>
          <w:rFonts w:ascii="Century" w:hAnsi="Century"/>
          <w:sz w:val="24"/>
          <w:szCs w:val="24"/>
        </w:rPr>
      </w:pPr>
      <w:r w:rsidRPr="009744C6">
        <w:rPr>
          <w:rFonts w:ascii="Century" w:hAnsi="Century"/>
          <w:sz w:val="24"/>
          <w:szCs w:val="24"/>
        </w:rPr>
        <w:t>Kinder bis 4 Jahren zahlen die Hälfte</w:t>
      </w:r>
    </w:p>
    <w:p w14:paraId="256552D7" w14:textId="77777777" w:rsidR="00831852" w:rsidRPr="00831852" w:rsidRDefault="00831852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 w:rsidRPr="00744C49">
        <w:rPr>
          <w:rFonts w:ascii="Century" w:hAnsi="Century"/>
          <w:sz w:val="24"/>
          <w:szCs w:val="24"/>
        </w:rPr>
        <w:t xml:space="preserve">Anzahlung bei Gruppenbelegung </w:t>
      </w:r>
      <w:r>
        <w:rPr>
          <w:rFonts w:ascii="Century" w:hAnsi="Century"/>
          <w:sz w:val="24"/>
          <w:szCs w:val="24"/>
        </w:rPr>
        <w:t>für die</w:t>
      </w:r>
      <w:r w:rsidRPr="00744C49">
        <w:rPr>
          <w:rFonts w:ascii="Century" w:hAnsi="Century"/>
          <w:sz w:val="24"/>
          <w:szCs w:val="24"/>
        </w:rPr>
        <w:t xml:space="preserve"> Reservierung beträgt </w:t>
      </w:r>
      <w:r w:rsidR="0018490A">
        <w:rPr>
          <w:rFonts w:ascii="Century" w:hAnsi="Century"/>
          <w:sz w:val="24"/>
          <w:szCs w:val="24"/>
        </w:rPr>
        <w:t>€ 200,-</w:t>
      </w:r>
      <w:r w:rsidRPr="00744C49">
        <w:rPr>
          <w:rFonts w:ascii="Century" w:hAnsi="Century"/>
          <w:sz w:val="24"/>
          <w:szCs w:val="24"/>
        </w:rPr>
        <w:t xml:space="preserve"> </w:t>
      </w:r>
    </w:p>
    <w:p w14:paraId="3B27DB7F" w14:textId="2161FBF2" w:rsidR="00ED3806" w:rsidRDefault="00ED3806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 w:rsidRPr="00744C49">
        <w:rPr>
          <w:rFonts w:ascii="Century" w:hAnsi="Century"/>
          <w:sz w:val="24"/>
          <w:szCs w:val="24"/>
        </w:rPr>
        <w:t xml:space="preserve">Schäden bitte melden. </w:t>
      </w:r>
    </w:p>
    <w:p w14:paraId="470B3D9F" w14:textId="3935D6D5" w:rsidR="004D62C6" w:rsidRPr="00744C49" w:rsidRDefault="004D62C6" w:rsidP="00831852">
      <w:pPr>
        <w:pStyle w:val="Listenabsatz"/>
        <w:numPr>
          <w:ilvl w:val="0"/>
          <w:numId w:val="2"/>
        </w:numPr>
        <w:ind w:left="1134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IBAN: AT 14 3951 0000 0004 9775</w:t>
      </w:r>
    </w:p>
    <w:p w14:paraId="031C655E" w14:textId="77777777" w:rsidR="00831852" w:rsidRDefault="00831852" w:rsidP="00744C49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32"/>
          <w:szCs w:val="36"/>
          <w:u w:val="single"/>
        </w:rPr>
        <w:t>Kontaktinformationen:</w:t>
      </w:r>
    </w:p>
    <w:p w14:paraId="2E75B61D" w14:textId="7155E9FB" w:rsidR="00744C49" w:rsidRPr="004D62C6" w:rsidRDefault="00831852" w:rsidP="00831852">
      <w:pPr>
        <w:tabs>
          <w:tab w:val="left" w:pos="1985"/>
          <w:tab w:val="left" w:pos="4253"/>
        </w:tabs>
        <w:rPr>
          <w:rFonts w:ascii="Century" w:hAnsi="Century"/>
          <w:sz w:val="24"/>
          <w:szCs w:val="24"/>
        </w:rPr>
      </w:pPr>
      <w:r w:rsidRPr="00AE23DC">
        <w:rPr>
          <w:rFonts w:ascii="Century" w:hAnsi="Century"/>
          <w:b/>
          <w:sz w:val="24"/>
          <w:szCs w:val="24"/>
        </w:rPr>
        <w:t>Verwaltung</w:t>
      </w:r>
      <w:r>
        <w:rPr>
          <w:rFonts w:ascii="Century" w:hAnsi="Century"/>
          <w:sz w:val="24"/>
          <w:szCs w:val="24"/>
        </w:rPr>
        <w:t>:</w:t>
      </w:r>
      <w:r>
        <w:rPr>
          <w:rFonts w:ascii="Century" w:hAnsi="Century"/>
          <w:sz w:val="24"/>
          <w:szCs w:val="24"/>
        </w:rPr>
        <w:tab/>
      </w:r>
      <w:r w:rsidRPr="00261855">
        <w:rPr>
          <w:rFonts w:ascii="Century" w:hAnsi="Century"/>
          <w:sz w:val="24"/>
          <w:szCs w:val="24"/>
          <w:u w:val="single"/>
        </w:rPr>
        <w:t>Karin</w:t>
      </w:r>
      <w:r w:rsidR="00744C49" w:rsidRPr="00261855">
        <w:rPr>
          <w:rFonts w:ascii="Century" w:hAnsi="Century"/>
          <w:sz w:val="24"/>
          <w:szCs w:val="24"/>
          <w:u w:val="single"/>
        </w:rPr>
        <w:t xml:space="preserve"> </w:t>
      </w:r>
      <w:r w:rsidRPr="00261855">
        <w:rPr>
          <w:rFonts w:ascii="Century" w:hAnsi="Century"/>
          <w:sz w:val="24"/>
          <w:szCs w:val="24"/>
          <w:u w:val="single"/>
        </w:rPr>
        <w:t>Farkas,</w:t>
      </w:r>
      <w:r>
        <w:rPr>
          <w:rFonts w:ascii="Century" w:hAnsi="Century"/>
          <w:sz w:val="24"/>
          <w:szCs w:val="24"/>
        </w:rPr>
        <w:tab/>
      </w:r>
      <w:r w:rsidRPr="00261855">
        <w:rPr>
          <w:rFonts w:ascii="Century" w:hAnsi="Century"/>
          <w:i/>
          <w:sz w:val="24"/>
          <w:szCs w:val="24"/>
        </w:rPr>
        <w:t xml:space="preserve">Tel.: +43 </w:t>
      </w:r>
      <w:r w:rsidR="00744C49" w:rsidRPr="00261855">
        <w:rPr>
          <w:rFonts w:ascii="Century" w:hAnsi="Century"/>
          <w:i/>
          <w:sz w:val="24"/>
          <w:szCs w:val="24"/>
        </w:rPr>
        <w:t>650 8250425</w:t>
      </w:r>
    </w:p>
    <w:p w14:paraId="285412C6" w14:textId="40905E59" w:rsidR="00744C49" w:rsidRPr="004D62C6" w:rsidRDefault="00C80288" w:rsidP="004D62C6">
      <w:pPr>
        <w:tabs>
          <w:tab w:val="left" w:pos="1985"/>
        </w:tabs>
        <w:rPr>
          <w:rStyle w:val="Hyperlink"/>
          <w:rFonts w:ascii="Century" w:hAnsi="Century"/>
          <w:color w:val="auto"/>
          <w:sz w:val="24"/>
          <w:szCs w:val="24"/>
          <w:u w:val="none"/>
        </w:rPr>
      </w:pPr>
      <w:r>
        <w:rPr>
          <w:rFonts w:ascii="Century" w:hAnsi="Century"/>
          <w:sz w:val="24"/>
          <w:szCs w:val="24"/>
        </w:rPr>
        <w:tab/>
      </w:r>
      <w:bookmarkStart w:id="0" w:name="_GoBack"/>
      <w:bookmarkEnd w:id="0"/>
      <w:r w:rsidR="00831852" w:rsidRPr="00261855">
        <w:rPr>
          <w:rFonts w:ascii="Century" w:hAnsi="Century"/>
          <w:i/>
          <w:sz w:val="24"/>
          <w:szCs w:val="24"/>
        </w:rPr>
        <w:t xml:space="preserve">E-Mail: </w:t>
      </w:r>
      <w:hyperlink r:id="rId9" w:history="1">
        <w:r w:rsidR="00744C49" w:rsidRPr="00261855">
          <w:rPr>
            <w:rStyle w:val="Hyperlink"/>
            <w:rFonts w:ascii="Century" w:hAnsi="Century"/>
            <w:i/>
            <w:color w:val="auto"/>
            <w:sz w:val="24"/>
            <w:szCs w:val="24"/>
            <w:u w:val="none"/>
          </w:rPr>
          <w:t>pfarrhof-sattendorf@aon.at</w:t>
        </w:r>
      </w:hyperlink>
    </w:p>
    <w:p w14:paraId="3C610847" w14:textId="77777777" w:rsidR="00ED3806" w:rsidRPr="007F52DF" w:rsidRDefault="00C80288" w:rsidP="007F52DF">
      <w:pPr>
        <w:tabs>
          <w:tab w:val="left" w:pos="4253"/>
        </w:tabs>
        <w:rPr>
          <w:rFonts w:ascii="Century" w:hAnsi="Century"/>
          <w:szCs w:val="24"/>
        </w:rPr>
      </w:pPr>
      <w:r>
        <w:rPr>
          <w:rStyle w:val="Hyperlink"/>
          <w:rFonts w:ascii="Century" w:hAnsi="Century"/>
          <w:color w:val="auto"/>
          <w:szCs w:val="24"/>
          <w:u w:val="none"/>
        </w:rPr>
        <w:t xml:space="preserve">(Stand </w:t>
      </w:r>
      <w:r w:rsidR="00F161CE">
        <w:rPr>
          <w:rStyle w:val="Hyperlink"/>
          <w:rFonts w:ascii="Century" w:hAnsi="Century"/>
          <w:color w:val="auto"/>
          <w:szCs w:val="24"/>
          <w:u w:val="none"/>
        </w:rPr>
        <w:t>Frühjahr</w:t>
      </w:r>
      <w:r>
        <w:rPr>
          <w:rStyle w:val="Hyperlink"/>
          <w:rFonts w:ascii="Century" w:hAnsi="Century"/>
          <w:color w:val="auto"/>
          <w:szCs w:val="24"/>
          <w:u w:val="none"/>
        </w:rPr>
        <w:t xml:space="preserve"> </w:t>
      </w:r>
      <w:r w:rsidR="00503B01">
        <w:rPr>
          <w:rStyle w:val="Hyperlink"/>
          <w:rFonts w:ascii="Century" w:hAnsi="Century"/>
          <w:color w:val="auto"/>
          <w:szCs w:val="24"/>
          <w:u w:val="none"/>
        </w:rPr>
        <w:t>201</w:t>
      </w:r>
      <w:r w:rsidR="00F161CE">
        <w:rPr>
          <w:rStyle w:val="Hyperlink"/>
          <w:rFonts w:ascii="Century" w:hAnsi="Century"/>
          <w:color w:val="auto"/>
          <w:szCs w:val="24"/>
          <w:u w:val="none"/>
        </w:rPr>
        <w:t>9</w:t>
      </w:r>
      <w:r w:rsidR="00831852" w:rsidRPr="007F52DF">
        <w:rPr>
          <w:rStyle w:val="Hyperlink"/>
          <w:rFonts w:ascii="Century" w:hAnsi="Century"/>
          <w:color w:val="auto"/>
          <w:szCs w:val="24"/>
          <w:u w:val="none"/>
        </w:rPr>
        <w:t>)</w:t>
      </w:r>
    </w:p>
    <w:sectPr w:rsidR="00ED3806" w:rsidRPr="007F52DF" w:rsidSect="00AE23DC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66DD" w14:textId="77777777" w:rsidR="00CE22C0" w:rsidRDefault="00CE22C0" w:rsidP="00AE23DC">
      <w:pPr>
        <w:spacing w:after="0" w:line="240" w:lineRule="auto"/>
      </w:pPr>
      <w:r>
        <w:separator/>
      </w:r>
    </w:p>
  </w:endnote>
  <w:endnote w:type="continuationSeparator" w:id="0">
    <w:p w14:paraId="2B36B3B5" w14:textId="77777777" w:rsidR="00CE22C0" w:rsidRDefault="00CE22C0" w:rsidP="00A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E7B8" w14:textId="77777777" w:rsidR="00CE22C0" w:rsidRDefault="00CE22C0" w:rsidP="00AE23DC">
      <w:pPr>
        <w:spacing w:after="0" w:line="240" w:lineRule="auto"/>
      </w:pPr>
      <w:r>
        <w:separator/>
      </w:r>
    </w:p>
  </w:footnote>
  <w:footnote w:type="continuationSeparator" w:id="0">
    <w:p w14:paraId="46E0153B" w14:textId="77777777" w:rsidR="00CE22C0" w:rsidRDefault="00CE22C0" w:rsidP="00AE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DF5"/>
    <w:multiLevelType w:val="hybridMultilevel"/>
    <w:tmpl w:val="B69E3B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DD"/>
    <w:multiLevelType w:val="hybridMultilevel"/>
    <w:tmpl w:val="FFBC5C5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A1110"/>
    <w:multiLevelType w:val="hybridMultilevel"/>
    <w:tmpl w:val="038439BE"/>
    <w:lvl w:ilvl="0" w:tplc="831E99FC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1FC"/>
    <w:multiLevelType w:val="hybridMultilevel"/>
    <w:tmpl w:val="7EB437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F84"/>
    <w:multiLevelType w:val="hybridMultilevel"/>
    <w:tmpl w:val="4A4E0764"/>
    <w:lvl w:ilvl="0" w:tplc="E2963A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81F"/>
    <w:multiLevelType w:val="hybridMultilevel"/>
    <w:tmpl w:val="0C6E53DA"/>
    <w:lvl w:ilvl="0" w:tplc="7DAA8A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6E1"/>
    <w:rsid w:val="0016179E"/>
    <w:rsid w:val="0018490A"/>
    <w:rsid w:val="001E39F5"/>
    <w:rsid w:val="00261855"/>
    <w:rsid w:val="00353D61"/>
    <w:rsid w:val="00472A23"/>
    <w:rsid w:val="004D62C6"/>
    <w:rsid w:val="004F76B5"/>
    <w:rsid w:val="00503B01"/>
    <w:rsid w:val="005F39EE"/>
    <w:rsid w:val="006A4EC3"/>
    <w:rsid w:val="00744C49"/>
    <w:rsid w:val="00773C92"/>
    <w:rsid w:val="00777538"/>
    <w:rsid w:val="007D0884"/>
    <w:rsid w:val="007F52DF"/>
    <w:rsid w:val="00831852"/>
    <w:rsid w:val="009744C6"/>
    <w:rsid w:val="009C46E1"/>
    <w:rsid w:val="00AB1DDF"/>
    <w:rsid w:val="00AE23DC"/>
    <w:rsid w:val="00C05068"/>
    <w:rsid w:val="00C20E77"/>
    <w:rsid w:val="00C80288"/>
    <w:rsid w:val="00CE22C0"/>
    <w:rsid w:val="00CE3C0B"/>
    <w:rsid w:val="00EB105B"/>
    <w:rsid w:val="00EB5A77"/>
    <w:rsid w:val="00ED3806"/>
    <w:rsid w:val="00F161CE"/>
    <w:rsid w:val="00F56EA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9A17"/>
  <w15:docId w15:val="{A1E51236-F68B-420D-95FD-B0CC905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6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46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2A2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3DC"/>
  </w:style>
  <w:style w:type="paragraph" w:styleId="Fuzeile">
    <w:name w:val="footer"/>
    <w:basedOn w:val="Standard"/>
    <w:link w:val="FuzeileZchn"/>
    <w:uiPriority w:val="99"/>
    <w:unhideWhenUsed/>
    <w:rsid w:val="00AE2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arrhof-sattendorf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D799-B771-45E0-906E-1C7EAB3A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Karin Farkas</cp:lastModifiedBy>
  <cp:revision>7</cp:revision>
  <cp:lastPrinted>2019-05-08T05:42:00Z</cp:lastPrinted>
  <dcterms:created xsi:type="dcterms:W3CDTF">2018-07-08T15:03:00Z</dcterms:created>
  <dcterms:modified xsi:type="dcterms:W3CDTF">2020-01-29T18:16:00Z</dcterms:modified>
</cp:coreProperties>
</file>