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Default="007672E4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D73B5" wp14:editId="096CCDB6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5AA6FA47" w14:textId="32F6B52B" w:rsidR="00EA6AF0" w:rsidRDefault="007672E4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031872">
        <w:rPr>
          <w:b/>
          <w:sz w:val="32"/>
        </w:rPr>
        <w:t>SEPTEMBER</w:t>
      </w:r>
      <w:r>
        <w:rPr>
          <w:b/>
          <w:sz w:val="32"/>
        </w:rPr>
        <w:t xml:space="preserve"> 202</w:t>
      </w:r>
      <w:r w:rsidR="00651B0F">
        <w:rPr>
          <w:b/>
          <w:sz w:val="32"/>
        </w:rPr>
        <w:t>3</w:t>
      </w:r>
    </w:p>
    <w:p w14:paraId="52DC59AC" w14:textId="003620F1" w:rsidR="00EA6AF0" w:rsidRDefault="007672E4">
      <w:pPr>
        <w:spacing w:after="71" w:line="259" w:lineRule="auto"/>
        <w:ind w:left="571" w:right="-316" w:hanging="10"/>
        <w:jc w:val="center"/>
        <w:rPr>
          <w:sz w:val="32"/>
        </w:rPr>
      </w:pPr>
      <w:r>
        <w:rPr>
          <w:b/>
          <w:sz w:val="32"/>
        </w:rPr>
        <w:t xml:space="preserve">                BOGOSLUŽNI RED </w:t>
      </w:r>
      <w:r w:rsidR="00D34F86">
        <w:rPr>
          <w:b/>
          <w:sz w:val="32"/>
        </w:rPr>
        <w:t>KIMAVEC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651B0F">
        <w:rPr>
          <w:b/>
          <w:sz w:val="32"/>
        </w:rPr>
        <w:t>3</w:t>
      </w:r>
      <w:r>
        <w:rPr>
          <w:sz w:val="32"/>
        </w:rPr>
        <w:t xml:space="preserve"> </w:t>
      </w:r>
    </w:p>
    <w:p w14:paraId="0315F8EB" w14:textId="1E973FB9" w:rsidR="00B966C9" w:rsidRDefault="00B966C9" w:rsidP="00B966C9">
      <w:pPr>
        <w:spacing w:after="160" w:line="259" w:lineRule="auto"/>
        <w:ind w:right="-561"/>
        <w:rPr>
          <w:sz w:val="18"/>
          <w:szCs w:val="18"/>
        </w:rPr>
      </w:pPr>
      <w:r w:rsidRPr="004415D4">
        <w:rPr>
          <w:sz w:val="18"/>
          <w:szCs w:val="18"/>
        </w:rPr>
        <w:t>Gebetsanliegen des Bischofs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molitveni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škofa</w:t>
      </w:r>
      <w:proofErr w:type="spellEnd"/>
    </w:p>
    <w:p w14:paraId="6CDCE2F4" w14:textId="440EFE56" w:rsidR="00B966C9" w:rsidRPr="004415D4" w:rsidRDefault="00B966C9" w:rsidP="00B966C9">
      <w:pPr>
        <w:spacing w:after="160" w:line="259" w:lineRule="auto"/>
        <w:ind w:right="-561"/>
        <w:rPr>
          <w:sz w:val="18"/>
          <w:szCs w:val="18"/>
        </w:rPr>
      </w:pPr>
      <w:r>
        <w:rPr>
          <w:sz w:val="18"/>
          <w:szCs w:val="18"/>
        </w:rPr>
        <w:t xml:space="preserve">Gottes Geduld begleite alle, die in diesem </w:t>
      </w:r>
      <w:proofErr w:type="spellStart"/>
      <w:r>
        <w:rPr>
          <w:sz w:val="18"/>
          <w:szCs w:val="18"/>
        </w:rPr>
        <w:t>Schul-und</w:t>
      </w:r>
      <w:proofErr w:type="spellEnd"/>
      <w:r>
        <w:rPr>
          <w:sz w:val="18"/>
          <w:szCs w:val="18"/>
        </w:rPr>
        <w:t xml:space="preserve"> Studienjahr Erkenntnis suchen oder Wissen vermitteln. </w:t>
      </w:r>
      <w:proofErr w:type="spellStart"/>
      <w:r>
        <w:rPr>
          <w:sz w:val="18"/>
          <w:szCs w:val="18"/>
        </w:rPr>
        <w:t>Božja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potrpežljivost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spremlja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vse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ki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šolskem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študijskem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iščejo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spoznanja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posredujejo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znanje</w:t>
      </w:r>
      <w:proofErr w:type="spellEnd"/>
      <w:r>
        <w:rPr>
          <w:sz w:val="18"/>
          <w:szCs w:val="18"/>
        </w:rPr>
        <w:t xml:space="preserve">. </w:t>
      </w:r>
    </w:p>
    <w:p w14:paraId="43243939" w14:textId="77777777" w:rsidR="00B966C9" w:rsidRDefault="00B966C9" w:rsidP="00B966C9">
      <w:pPr>
        <w:spacing w:after="71" w:line="259" w:lineRule="auto"/>
        <w:ind w:left="571" w:right="-316" w:hanging="10"/>
      </w:pP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4377"/>
      </w:tblGrid>
      <w:tr w:rsidR="007E366F" w:rsidRPr="000901D6" w14:paraId="4BA24996" w14:textId="77777777" w:rsidTr="009E28B2">
        <w:tc>
          <w:tcPr>
            <w:tcW w:w="4633" w:type="dxa"/>
          </w:tcPr>
          <w:p w14:paraId="2398A3D0" w14:textId="77777777" w:rsidR="00B966C9" w:rsidRPr="00B966C9" w:rsidRDefault="00B966C9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0F4766FC" w14:textId="37E9E8E6" w:rsidR="007E366F" w:rsidRPr="00651B0F" w:rsidRDefault="00651B0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51B0F">
              <w:rPr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="00D34F86" w:rsidRPr="00651B0F">
              <w:rPr>
                <w:b/>
                <w:bCs/>
                <w:color w:val="FF0000"/>
                <w:sz w:val="20"/>
                <w:szCs w:val="20"/>
                <w:lang w:val="en-US"/>
              </w:rPr>
              <w:t>.SEPTEMBER 202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</w:p>
          <w:p w14:paraId="6CD210E5" w14:textId="771DB3DD" w:rsidR="00D34F86" w:rsidRPr="00651B0F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51B0F">
              <w:rPr>
                <w:b/>
                <w:bCs/>
                <w:color w:val="FF0000"/>
                <w:sz w:val="20"/>
                <w:szCs w:val="20"/>
                <w:lang w:val="en-US"/>
              </w:rPr>
              <w:t>HUM</w:t>
            </w:r>
          </w:p>
          <w:p w14:paraId="498A202B" w14:textId="671F9A68" w:rsidR="00D34F86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51B0F">
              <w:rPr>
                <w:b/>
                <w:bCs/>
                <w:color w:val="FF0000"/>
                <w:sz w:val="20"/>
                <w:szCs w:val="20"/>
                <w:lang w:val="en-US"/>
              </w:rPr>
              <w:t>Mag. Marian Schuster</w:t>
            </w:r>
          </w:p>
          <w:p w14:paraId="36B56310" w14:textId="77777777" w:rsidR="00651B0F" w:rsidRPr="00651B0F" w:rsidRDefault="00651B0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1240A745" w14:textId="77777777" w:rsidR="00A2119B" w:rsidRDefault="00651B0F" w:rsidP="00F137A5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0"/>
                <w:szCs w:val="20"/>
                <w:lang w:val="de-DE"/>
              </w:rPr>
            </w:pPr>
            <w:r w:rsidRPr="00651B0F">
              <w:rPr>
                <w:b/>
                <w:bCs/>
                <w:color w:val="00B050"/>
                <w:sz w:val="20"/>
                <w:szCs w:val="20"/>
                <w:lang w:val="de-DE"/>
              </w:rPr>
              <w:t>Im Anschluss Agape der Dorfgemeinschaft</w:t>
            </w:r>
          </w:p>
          <w:p w14:paraId="056BF955" w14:textId="480B438F" w:rsidR="00F137A5" w:rsidRPr="00F137A5" w:rsidRDefault="00F137A5" w:rsidP="00F137A5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color w:val="00B050"/>
                <w:sz w:val="20"/>
                <w:szCs w:val="20"/>
                <w:lang w:val="de-DE"/>
              </w:rPr>
              <w:t>nato</w:t>
            </w:r>
            <w:proofErr w:type="spellEnd"/>
            <w:r>
              <w:rPr>
                <w:b/>
                <w:bCs/>
                <w:color w:val="00B05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  <w:lang w:val="de-DE"/>
              </w:rPr>
              <w:t>agapa</w:t>
            </w:r>
            <w:proofErr w:type="spellEnd"/>
          </w:p>
        </w:tc>
        <w:tc>
          <w:tcPr>
            <w:tcW w:w="4377" w:type="dxa"/>
          </w:tcPr>
          <w:p w14:paraId="1A48E38F" w14:textId="77777777" w:rsidR="007E366F" w:rsidRPr="00651B0F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14:paraId="794EA8D5" w14:textId="41A87859" w:rsidR="007E366F" w:rsidRPr="00FA077B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10.15 </w:t>
            </w:r>
            <w:r w:rsidR="00145914" w:rsidRPr="00FA077B">
              <w:rPr>
                <w:b/>
                <w:bCs/>
                <w:sz w:val="20"/>
                <w:szCs w:val="20"/>
              </w:rPr>
              <w:t xml:space="preserve">Uhr </w:t>
            </w:r>
            <w:proofErr w:type="spellStart"/>
            <w:r w:rsidR="00145914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D66EE07" w14:textId="2C7940AA" w:rsidR="007E366F" w:rsidRPr="00FA077B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651B0F">
              <w:rPr>
                <w:sz w:val="20"/>
                <w:szCs w:val="20"/>
                <w:lang w:val="de-DE"/>
              </w:rPr>
              <w:t>BUCHACHER Johann und Maria</w:t>
            </w:r>
          </w:p>
          <w:p w14:paraId="0F9E75C4" w14:textId="77777777" w:rsidR="00145914" w:rsidRPr="00FA077B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D34F86" w:rsidRPr="00FA077B">
              <w:rPr>
                <w:sz w:val="20"/>
                <w:szCs w:val="20"/>
                <w:lang w:val="de-DE"/>
              </w:rPr>
              <w:t>SCHLEICHER Alfred</w:t>
            </w:r>
          </w:p>
          <w:p w14:paraId="7DA5DBDF" w14:textId="41C077CB" w:rsidR="00D34F86" w:rsidRPr="00FA077B" w:rsidRDefault="00D34F8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>+</w:t>
            </w:r>
            <w:r w:rsidR="00FA077B">
              <w:rPr>
                <w:sz w:val="20"/>
                <w:szCs w:val="20"/>
                <w:lang w:val="de-DE"/>
              </w:rPr>
              <w:t xml:space="preserve"> </w:t>
            </w:r>
            <w:r w:rsidRPr="00FA077B">
              <w:rPr>
                <w:sz w:val="20"/>
                <w:szCs w:val="20"/>
                <w:lang w:val="de-DE"/>
              </w:rPr>
              <w:t>SCHLEICHER, DIRNBACHER UND SCHOBERNIG Verstorbene</w:t>
            </w:r>
          </w:p>
          <w:p w14:paraId="7C8DDFEA" w14:textId="23A5FA18" w:rsidR="00665C9B" w:rsidRDefault="00D34F8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651B0F">
              <w:rPr>
                <w:sz w:val="20"/>
                <w:szCs w:val="20"/>
                <w:lang w:val="de-DE"/>
              </w:rPr>
              <w:t xml:space="preserve">VALENTINITSCH </w:t>
            </w:r>
            <w:proofErr w:type="spellStart"/>
            <w:r w:rsidR="00651B0F">
              <w:rPr>
                <w:sz w:val="20"/>
                <w:szCs w:val="20"/>
                <w:lang w:val="de-DE"/>
              </w:rPr>
              <w:t>Jozej</w:t>
            </w:r>
            <w:proofErr w:type="spellEnd"/>
          </w:p>
          <w:p w14:paraId="59AFE2F2" w14:textId="785EC019" w:rsidR="00651B0F" w:rsidRPr="00651B0F" w:rsidRDefault="00651B0F" w:rsidP="00145914">
            <w:pPr>
              <w:tabs>
                <w:tab w:val="left" w:pos="2835"/>
              </w:tabs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de-DE"/>
              </w:rPr>
              <w:t>+ KAJŽNIK Helene und Anton</w:t>
            </w:r>
          </w:p>
        </w:tc>
      </w:tr>
      <w:tr w:rsidR="007E366F" w:rsidRPr="000901D6" w14:paraId="584975A4" w14:textId="77777777" w:rsidTr="009E28B2">
        <w:tc>
          <w:tcPr>
            <w:tcW w:w="4633" w:type="dxa"/>
          </w:tcPr>
          <w:p w14:paraId="4CE0339B" w14:textId="77777777" w:rsidR="00DC2C36" w:rsidRDefault="00DC2C36" w:rsidP="00651B0F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5028A5F0" w14:textId="383D21B6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077B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Pr="00FA077B">
              <w:rPr>
                <w:b/>
                <w:bCs/>
                <w:color w:val="FF0000"/>
                <w:sz w:val="20"/>
                <w:szCs w:val="20"/>
              </w:rPr>
              <w:t>.September 202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4272BFDB" w14:textId="77777777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proofErr w:type="spellStart"/>
            <w:r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>St.MARTIN</w:t>
            </w:r>
            <w:proofErr w:type="spellEnd"/>
            <w:r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>-  ŠMARTEN</w:t>
            </w:r>
            <w:proofErr w:type="gramEnd"/>
          </w:p>
          <w:p w14:paraId="0C86EEDC" w14:textId="4A7A6B7B" w:rsidR="00651B0F" w:rsidRPr="00651B0F" w:rsidRDefault="00651B0F" w:rsidP="00651B0F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</w:tcPr>
          <w:p w14:paraId="2F8612F0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7A5DB7E" w14:textId="77777777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10.30 Uhr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0E23A48" w14:textId="77777777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</w:p>
          <w:p w14:paraId="21E296E7" w14:textId="77777777" w:rsidR="00651B0F" w:rsidRPr="00FA077B" w:rsidRDefault="00651B0F" w:rsidP="00651B0F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505AB998" w14:textId="77777777" w:rsidR="00B966C9" w:rsidRDefault="00651B0F" w:rsidP="00651B0F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FA077B">
              <w:rPr>
                <w:sz w:val="20"/>
                <w:szCs w:val="20"/>
              </w:rPr>
              <w:t xml:space="preserve">+ alle Verstorbenen aus St. Martin   </w:t>
            </w:r>
          </w:p>
          <w:p w14:paraId="0CC3DEFB" w14:textId="50799E8B" w:rsidR="00651B0F" w:rsidRPr="00FA077B" w:rsidRDefault="00B966C9" w:rsidP="00651B0F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vse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rajne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Šmartna</w:t>
            </w:r>
            <w:proofErr w:type="spellEnd"/>
            <w:r w:rsidR="00651B0F" w:rsidRPr="00FA077B">
              <w:rPr>
                <w:sz w:val="20"/>
                <w:szCs w:val="20"/>
              </w:rPr>
              <w:t xml:space="preserve">                </w:t>
            </w:r>
          </w:p>
          <w:p w14:paraId="11D32EE1" w14:textId="44C72A12" w:rsidR="0066353B" w:rsidRPr="00651B0F" w:rsidRDefault="0066353B" w:rsidP="00651B0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8044EA1" w14:textId="042875EC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                                                 </w:t>
            </w:r>
          </w:p>
        </w:tc>
      </w:tr>
      <w:tr w:rsidR="007E366F" w:rsidRPr="000901D6" w14:paraId="4D93EAD3" w14:textId="77777777" w:rsidTr="009E28B2">
        <w:tc>
          <w:tcPr>
            <w:tcW w:w="4633" w:type="dxa"/>
          </w:tcPr>
          <w:p w14:paraId="1532F7DC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F5B803F" w14:textId="4E713FE8" w:rsidR="007E366F" w:rsidRPr="00FA077B" w:rsidRDefault="00DC2C3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077B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651B0F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Pr="00FA077B">
              <w:rPr>
                <w:b/>
                <w:bCs/>
                <w:color w:val="FF0000"/>
                <w:sz w:val="20"/>
                <w:szCs w:val="20"/>
              </w:rPr>
              <w:t>.September</w:t>
            </w:r>
            <w:r w:rsidR="00D84344" w:rsidRPr="00FA077B">
              <w:rPr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651B0F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76ECDC20" w14:textId="2681AB72" w:rsidR="00D84344" w:rsidRDefault="00B966C9" w:rsidP="00DC2C3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24.Sonntag im Jahreskreis </w:t>
            </w:r>
          </w:p>
          <w:p w14:paraId="70FA96BE" w14:textId="4BD96996" w:rsidR="00B966C9" w:rsidRPr="00FA077B" w:rsidRDefault="00B966C9" w:rsidP="00DC2C3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24.navadna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de-DE"/>
              </w:rPr>
              <w:t>nedelja</w:t>
            </w:r>
            <w:proofErr w:type="spellEnd"/>
          </w:p>
          <w:p w14:paraId="5453DC1C" w14:textId="5BC5B59E" w:rsidR="007E366F" w:rsidRPr="00FA077B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7" w:type="dxa"/>
          </w:tcPr>
          <w:p w14:paraId="302FF53D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AE0018C" w14:textId="3BC56BE9" w:rsidR="007E366F" w:rsidRPr="00FA077B" w:rsidRDefault="00651B0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.30 Uhr </w:t>
            </w:r>
            <w:r w:rsidR="003C2249" w:rsidRPr="00FA077B">
              <w:rPr>
                <w:b/>
                <w:bCs/>
                <w:sz w:val="20"/>
                <w:szCs w:val="20"/>
              </w:rPr>
              <w:t>–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366F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2277584" w14:textId="283BBEB8" w:rsidR="003C2249" w:rsidRPr="00FA077B" w:rsidRDefault="003C2249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</w:p>
          <w:p w14:paraId="3EA83046" w14:textId="77777777" w:rsidR="007E366F" w:rsidRPr="00FA077B" w:rsidRDefault="007E366F" w:rsidP="00BE5671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1E37A601" w14:textId="77777777" w:rsidR="00651B0F" w:rsidRDefault="00651B0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SALCHER Johann 1.Jahresmesse</w:t>
            </w:r>
          </w:p>
          <w:p w14:paraId="56D30A8D" w14:textId="20A7C6F2" w:rsidR="00653515" w:rsidRPr="00FA077B" w:rsidRDefault="00651B0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FUGGER Marija </w:t>
            </w:r>
            <w:proofErr w:type="spellStart"/>
            <w:r w:rsidR="00B966C9">
              <w:rPr>
                <w:sz w:val="20"/>
                <w:szCs w:val="20"/>
              </w:rPr>
              <w:t>stoletnica</w:t>
            </w:r>
            <w:proofErr w:type="spellEnd"/>
            <w:r w:rsidR="00B966C9">
              <w:rPr>
                <w:sz w:val="20"/>
                <w:szCs w:val="20"/>
              </w:rPr>
              <w:t xml:space="preserve"> - zum 100. Geburtstag</w:t>
            </w:r>
            <w:r w:rsidR="003B7237" w:rsidRPr="00FA077B">
              <w:rPr>
                <w:sz w:val="20"/>
                <w:szCs w:val="20"/>
              </w:rPr>
              <w:t xml:space="preserve">               </w:t>
            </w:r>
            <w:r w:rsidR="007E366F" w:rsidRPr="00FA077B">
              <w:rPr>
                <w:sz w:val="20"/>
                <w:szCs w:val="20"/>
              </w:rPr>
              <w:t xml:space="preserve"> </w:t>
            </w:r>
          </w:p>
          <w:p w14:paraId="1229183F" w14:textId="3B33D622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7E366F" w:rsidRPr="000901D6" w14:paraId="02635233" w14:textId="77777777" w:rsidTr="009E28B2">
        <w:tc>
          <w:tcPr>
            <w:tcW w:w="4633" w:type="dxa"/>
          </w:tcPr>
          <w:p w14:paraId="1F5FC3DE" w14:textId="77777777" w:rsidR="00B966C9" w:rsidRDefault="00B966C9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2F71C69" w14:textId="6EB48BB0" w:rsidR="00A06B59" w:rsidRPr="00651B0F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1B0F">
              <w:rPr>
                <w:b/>
                <w:bCs/>
                <w:color w:val="FF0000"/>
                <w:sz w:val="20"/>
                <w:szCs w:val="20"/>
              </w:rPr>
              <w:t>24. September 2023</w:t>
            </w:r>
          </w:p>
          <w:p w14:paraId="1373C451" w14:textId="565E068D" w:rsidR="00651B0F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1B0F">
              <w:rPr>
                <w:b/>
                <w:bCs/>
                <w:color w:val="FF0000"/>
                <w:sz w:val="20"/>
                <w:szCs w:val="20"/>
              </w:rPr>
              <w:t>STERNWAHLFAHRT DES DEKANATES AUF DEN HUM</w:t>
            </w:r>
          </w:p>
          <w:p w14:paraId="00B0A2DE" w14:textId="5F7FD254" w:rsidR="00B966C9" w:rsidRPr="00651B0F" w:rsidRDefault="00B966C9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dekanijsko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romanje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na Hum</w:t>
            </w:r>
          </w:p>
          <w:p w14:paraId="5768A88D" w14:textId="38028DBD" w:rsidR="007E366F" w:rsidRPr="00FA077B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7" w:type="dxa"/>
          </w:tcPr>
          <w:p w14:paraId="6516FFD6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E61B40C" w14:textId="6D69EDA6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</w:t>
            </w:r>
            <w:r w:rsidR="00651B0F">
              <w:rPr>
                <w:b/>
                <w:bCs/>
                <w:sz w:val="20"/>
                <w:szCs w:val="20"/>
              </w:rPr>
              <w:t xml:space="preserve">5.00 </w:t>
            </w:r>
            <w:r w:rsidRPr="00FA077B">
              <w:rPr>
                <w:b/>
                <w:bCs/>
                <w:sz w:val="20"/>
                <w:szCs w:val="20"/>
              </w:rPr>
              <w:t xml:space="preserve">Uhr -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6F2248" w14:textId="01860D3E" w:rsidR="0066353B" w:rsidRPr="00FA077B" w:rsidRDefault="003C2249" w:rsidP="0066353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</w:p>
          <w:p w14:paraId="690483AC" w14:textId="77777777" w:rsidR="003C2249" w:rsidRPr="00FA077B" w:rsidRDefault="003C2249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44FB23" w14:textId="45D329F9" w:rsidR="00800CBF" w:rsidRPr="00FA077B" w:rsidRDefault="00651B0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GREIBL Franz</w:t>
            </w:r>
          </w:p>
        </w:tc>
      </w:tr>
      <w:tr w:rsidR="007E366F" w:rsidRPr="000901D6" w14:paraId="0B61EB3D" w14:textId="77777777" w:rsidTr="009E28B2">
        <w:tc>
          <w:tcPr>
            <w:tcW w:w="4633" w:type="dxa"/>
          </w:tcPr>
          <w:p w14:paraId="139FC0C7" w14:textId="77777777" w:rsidR="0066353B" w:rsidRDefault="0066353B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0BC93064" w14:textId="77777777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>27.SEPTEMBER 2022</w:t>
            </w:r>
          </w:p>
          <w:p w14:paraId="405224D3" w14:textId="77777777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>EUCHARISTISCHE ANBETUNG</w:t>
            </w:r>
          </w:p>
          <w:p w14:paraId="2A5B8AD8" w14:textId="77777777" w:rsidR="00651B0F" w:rsidRPr="00FA077B" w:rsidRDefault="00651B0F" w:rsidP="00651B0F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>VEDNO ČESČENJE</w:t>
            </w:r>
          </w:p>
          <w:p w14:paraId="56923B10" w14:textId="1CD75449" w:rsidR="00784268" w:rsidRPr="00651B0F" w:rsidRDefault="00784268" w:rsidP="00651B0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109C124F" w14:textId="7A5701A5" w:rsidR="00FA077B" w:rsidRPr="00FA077B" w:rsidRDefault="00FA077B" w:rsidP="00FA077B">
            <w:pPr>
              <w:tabs>
                <w:tab w:val="left" w:pos="2835"/>
              </w:tabs>
              <w:rPr>
                <w:b/>
                <w:bCs/>
                <w:color w:val="auto"/>
                <w:sz w:val="22"/>
              </w:rPr>
            </w:pPr>
          </w:p>
          <w:p w14:paraId="137F949E" w14:textId="4F1D20A2" w:rsidR="007E366F" w:rsidRPr="003B7237" w:rsidRDefault="007E366F" w:rsidP="00653515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</w:tc>
        <w:tc>
          <w:tcPr>
            <w:tcW w:w="4377" w:type="dxa"/>
          </w:tcPr>
          <w:p w14:paraId="41A73A7D" w14:textId="77777777" w:rsidR="003C2249" w:rsidRDefault="003C2249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25FFFE6" w14:textId="77777777" w:rsidR="00041786" w:rsidRPr="00FA077B" w:rsidRDefault="00041786" w:rsidP="0004178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8.00 Uhr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7E904F3" w14:textId="77777777" w:rsidR="00041786" w:rsidRPr="00FA077B" w:rsidRDefault="00041786" w:rsidP="00041786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FA077B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 xml:space="preserve">Pater </w:t>
            </w:r>
            <w:proofErr w:type="spellStart"/>
            <w:r>
              <w:rPr>
                <w:sz w:val="20"/>
                <w:szCs w:val="20"/>
              </w:rPr>
              <w:t>Tonček</w:t>
            </w:r>
            <w:proofErr w:type="spellEnd"/>
          </w:p>
          <w:p w14:paraId="416FDBC8" w14:textId="77777777" w:rsidR="00041786" w:rsidRDefault="00041786" w:rsidP="0004178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18.00 Uhr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B4F6B15" w14:textId="77777777" w:rsidR="00041786" w:rsidRDefault="00041786" w:rsidP="00041786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Eltern und Geschwister </w:t>
            </w:r>
            <w:proofErr w:type="spellStart"/>
            <w:r>
              <w:rPr>
                <w:sz w:val="20"/>
                <w:szCs w:val="20"/>
              </w:rPr>
              <w:t>Kullnig</w:t>
            </w:r>
            <w:proofErr w:type="spellEnd"/>
          </w:p>
          <w:p w14:paraId="30CC0642" w14:textId="6D5FB6E8" w:rsidR="00041786" w:rsidRPr="009C052C" w:rsidRDefault="00041786" w:rsidP="00041786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BUCHACHER Johann zum Geburtstag</w:t>
            </w:r>
          </w:p>
          <w:p w14:paraId="2B32FEF2" w14:textId="0EADF36B" w:rsidR="00D60A4F" w:rsidRPr="00041786" w:rsidRDefault="00D60A4F" w:rsidP="00041786">
            <w:pPr>
              <w:tabs>
                <w:tab w:val="left" w:pos="2835"/>
              </w:tabs>
              <w:rPr>
                <w:b/>
                <w:bCs/>
                <w:sz w:val="22"/>
                <w:lang w:val="de-DE"/>
              </w:rPr>
            </w:pPr>
          </w:p>
          <w:p w14:paraId="10B503DD" w14:textId="75E907C6" w:rsidR="00A06B59" w:rsidRPr="003B7237" w:rsidRDefault="00041786" w:rsidP="00A06B59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Ewiges Licht </w:t>
            </w:r>
            <w:proofErr w:type="spellStart"/>
            <w:r>
              <w:rPr>
                <w:sz w:val="22"/>
              </w:rPr>
              <w:t>večna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luč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Buchacher</w:t>
            </w:r>
            <w:proofErr w:type="spellEnd"/>
            <w:r>
              <w:rPr>
                <w:sz w:val="22"/>
              </w:rPr>
              <w:t xml:space="preserve"> Johann</w:t>
            </w:r>
          </w:p>
        </w:tc>
      </w:tr>
    </w:tbl>
    <w:p w14:paraId="66DD3093" w14:textId="79185C56" w:rsidR="00EA6AF0" w:rsidRDefault="007672E4"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</w:t>
      </w:r>
    </w:p>
    <w:sectPr w:rsidR="00EA6AF0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31872"/>
    <w:rsid w:val="00041786"/>
    <w:rsid w:val="00145914"/>
    <w:rsid w:val="003B7237"/>
    <w:rsid w:val="003C2249"/>
    <w:rsid w:val="00630860"/>
    <w:rsid w:val="00651B0F"/>
    <w:rsid w:val="00653515"/>
    <w:rsid w:val="0066353B"/>
    <w:rsid w:val="00665C9B"/>
    <w:rsid w:val="007672E4"/>
    <w:rsid w:val="00784268"/>
    <w:rsid w:val="007E366F"/>
    <w:rsid w:val="00800CBF"/>
    <w:rsid w:val="008D009C"/>
    <w:rsid w:val="008D5AF6"/>
    <w:rsid w:val="009C052C"/>
    <w:rsid w:val="009E28B2"/>
    <w:rsid w:val="00A06B59"/>
    <w:rsid w:val="00A2119B"/>
    <w:rsid w:val="00B966C9"/>
    <w:rsid w:val="00BC3B00"/>
    <w:rsid w:val="00C31B88"/>
    <w:rsid w:val="00D34F86"/>
    <w:rsid w:val="00D60A4F"/>
    <w:rsid w:val="00D84344"/>
    <w:rsid w:val="00D84596"/>
    <w:rsid w:val="00DC2C36"/>
    <w:rsid w:val="00EA6AF0"/>
    <w:rsid w:val="00F137A5"/>
    <w:rsid w:val="00F6396B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3</cp:revision>
  <cp:lastPrinted>2023-08-24T06:04:00Z</cp:lastPrinted>
  <dcterms:created xsi:type="dcterms:W3CDTF">2023-08-24T06:07:00Z</dcterms:created>
  <dcterms:modified xsi:type="dcterms:W3CDTF">2023-08-24T06:08:00Z</dcterms:modified>
</cp:coreProperties>
</file>